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7E6F39D4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</w:t>
      </w:r>
      <w:r w:rsidR="003A3F45">
        <w:rPr>
          <w:rFonts w:ascii="Arial" w:hAnsi="Arial" w:cs="Arial"/>
          <w:sz w:val="20"/>
          <w:szCs w:val="20"/>
        </w:rPr>
        <w:t xml:space="preserve"> 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A3F45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A3F45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A3F45">
        <w:rPr>
          <w:rFonts w:ascii="Arial" w:hAnsi="Arial" w:cs="Arial"/>
          <w:sz w:val="16"/>
          <w:szCs w:val="16"/>
          <w:shd w:val="clear" w:color="auto" w:fill="F5F5F5"/>
        </w:rPr>
        <w:t>, IČ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313B5511" w14:textId="32321913" w:rsidR="009C5C75" w:rsidRDefault="002B3E8D" w:rsidP="00C70A8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 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</w:t>
      </w:r>
      <w:r w:rsidR="009C5C7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..................................................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           </w:t>
      </w:r>
    </w:p>
    <w:p w14:paraId="58B02610" w14:textId="1C7D09A6" w:rsidR="00BC0F9C" w:rsidRPr="003966B2" w:rsidRDefault="002B3E8D" w:rsidP="009C5C75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05B89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</w:t>
      </w:r>
      <w:r w:rsidR="009C5C75">
        <w:rPr>
          <w:rFonts w:ascii="Arial" w:hAnsi="Arial" w:cs="Arial"/>
          <w:sz w:val="24"/>
          <w:szCs w:val="24"/>
        </w:rPr>
        <w:t xml:space="preserve">       </w:t>
      </w:r>
      <w:r w:rsidR="00BC0F9C"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mesiacov od dátumu odovzdania.</w:t>
      </w:r>
    </w:p>
    <w:p w14:paraId="6BB3C348" w14:textId="123F72F6" w:rsidR="007B14B9" w:rsidRDefault="00397A7D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</w:t>
      </w:r>
      <w:r w:rsidR="004B0EF0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09665DD6" wp14:editId="775CCB29">
            <wp:extent cx="879475" cy="8794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</w:t>
      </w:r>
      <w:r w:rsidR="007F2E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3E4BB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D2A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</w:t>
      </w:r>
      <w:r w:rsidR="005769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D2A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3E4BB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F2E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07372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3173D0C1" wp14:editId="0766F0FD">
            <wp:extent cx="930275" cy="930275"/>
            <wp:effectExtent l="0" t="0" r="3175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F442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D2AE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2A36A7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5AD32E8D" wp14:editId="48F02FA4">
            <wp:extent cx="876300" cy="876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5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</w:t>
      </w:r>
      <w:r w:rsidR="006E7161">
        <w:rPr>
          <w:b/>
          <w:bCs/>
          <w:sz w:val="32"/>
          <w:szCs w:val="32"/>
        </w:rPr>
        <w:t xml:space="preserve">Kompletný návod          </w:t>
      </w:r>
      <w:r w:rsidR="00221CFF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</w:t>
      </w:r>
      <w:r w:rsidR="008317D7">
        <w:rPr>
          <w:b/>
          <w:bCs/>
          <w:sz w:val="32"/>
          <w:szCs w:val="32"/>
        </w:rPr>
        <w:t xml:space="preserve"> </w:t>
      </w:r>
      <w:r w:rsidR="003E4BBC">
        <w:rPr>
          <w:b/>
          <w:bCs/>
          <w:sz w:val="32"/>
          <w:szCs w:val="32"/>
        </w:rPr>
        <w:t xml:space="preserve">     </w:t>
      </w:r>
      <w:proofErr w:type="spellStart"/>
      <w:r w:rsidR="000E10D5" w:rsidRPr="00397A7D">
        <w:rPr>
          <w:b/>
          <w:bCs/>
          <w:sz w:val="28"/>
          <w:szCs w:val="28"/>
        </w:rPr>
        <w:t>Videonávod</w:t>
      </w:r>
      <w:proofErr w:type="spellEnd"/>
      <w:r w:rsidR="00221CFF">
        <w:rPr>
          <w:b/>
          <w:bCs/>
          <w:sz w:val="32"/>
          <w:szCs w:val="32"/>
        </w:rPr>
        <w:t xml:space="preserve">    </w:t>
      </w:r>
      <w:r w:rsidR="008317D7">
        <w:rPr>
          <w:b/>
          <w:bCs/>
          <w:sz w:val="32"/>
          <w:szCs w:val="32"/>
        </w:rPr>
        <w:t xml:space="preserve">                </w:t>
      </w:r>
      <w:r w:rsidR="003E4BBC">
        <w:rPr>
          <w:b/>
          <w:bCs/>
          <w:sz w:val="32"/>
          <w:szCs w:val="32"/>
        </w:rPr>
        <w:t xml:space="preserve">  </w:t>
      </w:r>
      <w:r w:rsidR="00F4421A">
        <w:rPr>
          <w:b/>
          <w:bCs/>
          <w:sz w:val="32"/>
          <w:szCs w:val="32"/>
        </w:rPr>
        <w:t xml:space="preserve">    </w:t>
      </w:r>
      <w:r w:rsidR="003E4BBC">
        <w:rPr>
          <w:b/>
          <w:bCs/>
          <w:sz w:val="32"/>
          <w:szCs w:val="32"/>
        </w:rPr>
        <w:t xml:space="preserve">      Nastavenie APP</w:t>
      </w:r>
    </w:p>
    <w:p w14:paraId="3DA425FE" w14:textId="050135A2" w:rsidR="00714ED6" w:rsidRDefault="00EE62F7" w:rsidP="00686D2E">
      <w:pP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5B5A7C25">
            <wp:extent cx="6664325" cy="701675"/>
            <wp:effectExtent l="0" t="0" r="3175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20" cy="7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BD1">
        <w:rPr>
          <w:rFonts w:ascii="Arial" w:hAnsi="Arial" w:cs="Arial"/>
          <w:bCs/>
          <w:sz w:val="28"/>
          <w:szCs w:val="28"/>
        </w:rPr>
        <w:t xml:space="preserve">                  </w:t>
      </w:r>
      <w:r w:rsidR="00800BD1" w:rsidRPr="00800BD1">
        <w:rPr>
          <w:rFonts w:ascii="Arial" w:hAnsi="Arial" w:cs="Arial"/>
          <w:bCs/>
          <w:color w:val="FFFFFF" w:themeColor="background1"/>
          <w:sz w:val="28"/>
          <w:szCs w:val="28"/>
        </w:rPr>
        <w:t>.</w:t>
      </w:r>
      <w:r w:rsidR="00800BD1">
        <w:rPr>
          <w:rFonts w:ascii="Arial" w:hAnsi="Arial" w:cs="Arial"/>
          <w:bCs/>
          <w:sz w:val="28"/>
          <w:szCs w:val="28"/>
        </w:rPr>
        <w:t xml:space="preserve">              N</w:t>
      </w:r>
      <w:r w:rsidR="007121E6">
        <w:rPr>
          <w:rFonts w:ascii="Arial" w:hAnsi="Arial" w:cs="Arial"/>
          <w:bCs/>
          <w:sz w:val="28"/>
          <w:szCs w:val="28"/>
        </w:rPr>
        <w:t xml:space="preserve">ajdôležitejšie pokyny vybrané z návodu. </w:t>
      </w:r>
      <w:r w:rsidR="007121E6" w:rsidRPr="00EB1875">
        <w:rPr>
          <w:rFonts w:ascii="Arial" w:hAnsi="Arial" w:cs="Arial"/>
          <w:bCs/>
          <w:sz w:val="18"/>
          <w:szCs w:val="18"/>
        </w:rPr>
        <w:t>Vždy je nutné prečítať kompletný návod.</w:t>
      </w:r>
      <w:r w:rsidR="00054FF9">
        <w:rPr>
          <w:rFonts w:ascii="Arial" w:hAnsi="Arial" w:cs="Arial"/>
          <w:bCs/>
          <w:sz w:val="18"/>
          <w:szCs w:val="18"/>
        </w:rPr>
        <w:br/>
      </w:r>
      <w:r w:rsidR="00857BDF" w:rsidRPr="005C0344">
        <w:rPr>
          <w:b/>
          <w:bCs/>
        </w:rPr>
        <w:t>1. Pod horákom musí byť prívod vzduchu</w:t>
      </w:r>
      <w:r w:rsidR="006145E8" w:rsidRPr="005C0344">
        <w:rPr>
          <w:b/>
          <w:bCs/>
        </w:rPr>
        <w:t>.</w:t>
      </w:r>
      <w:r w:rsidR="006145E8">
        <w:t xml:space="preserve"> Čistý otvor je šírka horáku v cm = cm2. Príklad horák 140cm = 140cm2</w:t>
      </w:r>
      <w:r w:rsidR="00765247">
        <w:t>.</w:t>
      </w:r>
      <w:r w:rsidR="00731F17">
        <w:t xml:space="preserve"> Bez chladenia prívodom vzduchu pod horák sa nesmie </w:t>
      </w:r>
      <w:r w:rsidR="00765247">
        <w:t>horák</w:t>
      </w:r>
      <w:r w:rsidR="00731F17">
        <w:t xml:space="preserve"> používať.</w:t>
      </w:r>
      <w:r w:rsidR="006145E8">
        <w:br/>
      </w:r>
      <w:r w:rsidR="006145E8" w:rsidRPr="005C0344">
        <w:rPr>
          <w:b/>
          <w:bCs/>
        </w:rPr>
        <w:t xml:space="preserve">2. </w:t>
      </w:r>
      <w:r w:rsidR="00731F17" w:rsidRPr="005C0344">
        <w:rPr>
          <w:b/>
          <w:bCs/>
        </w:rPr>
        <w:t>Oheň mu</w:t>
      </w:r>
      <w:r w:rsidR="002437BA" w:rsidRPr="005C0344">
        <w:rPr>
          <w:b/>
          <w:bCs/>
        </w:rPr>
        <w:t>s</w:t>
      </w:r>
      <w:r w:rsidR="00731F17" w:rsidRPr="005C0344">
        <w:rPr>
          <w:b/>
          <w:bCs/>
        </w:rPr>
        <w:t>í horieť rovno hore.</w:t>
      </w:r>
      <w:r w:rsidR="00731F17">
        <w:t xml:space="preserve"> V prípade že sa oheň nakláňa nesmie sa krb používať. Je potrebné si objednať </w:t>
      </w:r>
      <w:r w:rsidR="002437BA">
        <w:t>špeciále</w:t>
      </w:r>
      <w:r w:rsidR="00731F17">
        <w:t xml:space="preserve"> sklo a umiestniť ho tak aby oheň horel rovno hore.</w:t>
      </w:r>
      <w:r w:rsidR="00857BDF">
        <w:br/>
      </w:r>
      <w:r w:rsidR="002437BA">
        <w:t xml:space="preserve">3. </w:t>
      </w:r>
      <w:r w:rsidR="002437BA">
        <w:rPr>
          <w:rStyle w:val="Vrazn"/>
        </w:rPr>
        <w:t xml:space="preserve">Náplň do automatických horákov používajte iba čistý </w:t>
      </w:r>
      <w:r w:rsidR="00765247">
        <w:rPr>
          <w:rStyle w:val="Vrazn"/>
        </w:rPr>
        <w:t xml:space="preserve">bioalkohol </w:t>
      </w:r>
      <w:r w:rsidR="002437BA">
        <w:rPr>
          <w:rStyle w:val="Vrazn"/>
        </w:rPr>
        <w:t xml:space="preserve">bez vôní s označením BIOALKOHOL X 5L </w:t>
      </w:r>
      <w:r w:rsidR="00765247">
        <w:rPr>
          <w:rStyle w:val="Vrazn"/>
        </w:rPr>
        <w:t>dodávateľ</w:t>
      </w:r>
      <w:r w:rsidR="002437BA">
        <w:rPr>
          <w:rStyle w:val="Vrazn"/>
        </w:rPr>
        <w:t xml:space="preserve"> BIOKAMIN. </w:t>
      </w:r>
      <w:r w:rsidR="002437BA">
        <w:rPr>
          <w:b/>
          <w:bCs/>
        </w:rPr>
        <w:br/>
      </w:r>
      <w:r w:rsidR="002437BA">
        <w:t xml:space="preserve">Napríklad: BIOALKOHOL X 5L </w:t>
      </w:r>
      <w:hyperlink r:id="rId9" w:history="1">
        <w:r w:rsidR="002437BA">
          <w:rPr>
            <w:rStyle w:val="Hypertextovprepojenie"/>
          </w:rPr>
          <w:t>https://design-biokrby.sk/bioalkohol-x-5l/p666593</w:t>
        </w:r>
      </w:hyperlink>
      <w:r w:rsidR="000A286D">
        <w:rPr>
          <w:rStyle w:val="Hypertextovprepojenie"/>
        </w:rPr>
        <w:br/>
      </w:r>
      <w:r w:rsidR="000A286D">
        <w:t>V prípade, že použijete iný bioalkohol, môže to poškodiť funkčnosť automatického krbu. Oprava nebude krytá zárukou.</w:t>
      </w:r>
      <w:r w:rsidR="000A286D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A66E7E" w:rsidRPr="00A66E7E">
        <w:rPr>
          <w:b/>
          <w:bCs/>
        </w:rPr>
        <w:t>4. Na redukovanie ohňa použite redakčné pliešky</w:t>
      </w:r>
      <w:r w:rsidR="00A66E7E">
        <w:t xml:space="preserve"> dodané s horákom.</w:t>
      </w:r>
      <w:r w:rsidR="00487BAC">
        <w:br/>
      </w:r>
      <w:r w:rsidR="00487BAC" w:rsidRPr="00577807">
        <w:rPr>
          <w:b/>
          <w:bCs/>
        </w:rPr>
        <w:t xml:space="preserve">5. Pri </w:t>
      </w:r>
      <w:r w:rsidR="00C30F3E">
        <w:rPr>
          <w:b/>
          <w:bCs/>
        </w:rPr>
        <w:t xml:space="preserve">ručnom </w:t>
      </w:r>
      <w:r w:rsidR="00487BAC" w:rsidRPr="00577807">
        <w:rPr>
          <w:b/>
          <w:bCs/>
        </w:rPr>
        <w:t xml:space="preserve">dolievaní automatického </w:t>
      </w:r>
      <w:proofErr w:type="spellStart"/>
      <w:r w:rsidR="00487BAC" w:rsidRPr="00577807">
        <w:rPr>
          <w:b/>
          <w:bCs/>
        </w:rPr>
        <w:t>biokrbu</w:t>
      </w:r>
      <w:proofErr w:type="spellEnd"/>
      <w:r w:rsidR="00487BAC" w:rsidRPr="00577807">
        <w:rPr>
          <w:b/>
          <w:bCs/>
        </w:rPr>
        <w:t xml:space="preserve"> </w:t>
      </w:r>
      <w:r w:rsidR="00487BAC">
        <w:t xml:space="preserve">je vždy nutné prepnúť riadiacu jednotku na pozíciu 2 a sledovať dolný štvorček na displeji </w:t>
      </w:r>
      <w:r w:rsidR="00C30F3E">
        <w:t xml:space="preserve">v pravej časti </w:t>
      </w:r>
      <w:r w:rsidR="00487BAC">
        <w:t>spolu s akustickým signálom. Ručné dopĺňanie krbu bez použitia riadiacej jednotky je zakázané.</w:t>
      </w:r>
      <w:r w:rsidR="00A66E7E">
        <w:br/>
      </w:r>
      <w:r w:rsidR="00A76B35" w:rsidRPr="00A76B35">
        <w:rPr>
          <w:b/>
          <w:bCs/>
        </w:rPr>
        <w:t>6. Pri prevádzke krbu je nutná prítomnosť osoby oboznámenej s návodom</w:t>
      </w:r>
      <w:r w:rsidR="00A76B35">
        <w:t xml:space="preserve"> na použitie. Nepoučená osoba nesmie </w:t>
      </w:r>
      <w:r w:rsidR="00B36370">
        <w:t xml:space="preserve">s </w:t>
      </w:r>
      <w:r w:rsidR="00A76B35">
        <w:t>biokrbom manipulovať.</w:t>
      </w:r>
      <w:r w:rsidR="00A76B35">
        <w:br/>
      </w:r>
      <w:r w:rsidR="00714ED6" w:rsidRPr="00714ED6">
        <w:rPr>
          <w:b/>
          <w:bCs/>
        </w:rPr>
        <w:t xml:space="preserve">7. </w:t>
      </w:r>
      <w:r w:rsidR="00714ED6" w:rsidRPr="00714ED6">
        <w:rPr>
          <w:b/>
          <w:bCs/>
        </w:rPr>
        <w:t>Do ohniska krbu sa nesmú dostať cudzie predmety</w:t>
      </w:r>
      <w:r w:rsidR="00714ED6" w:rsidRPr="003A3F45">
        <w:t>. Dôležité je neumiestňovať ho na také miesta, kde by sa mohli dostať do ohniska záclony, závesy, alebo iné cudzie predmety. S týmito predmetmi nemanipulujte v blízkosti zapáleného krbu, aby nedošlo k ich vznieteniu.</w:t>
      </w:r>
      <w:r w:rsidR="00714ED6" w:rsidRPr="003A3F45">
        <w:br/>
      </w:r>
      <w:r w:rsidR="00714ED6">
        <w:t xml:space="preserve">8. </w:t>
      </w:r>
      <w:r w:rsidR="004752E4" w:rsidRPr="003A3F45">
        <w:t xml:space="preserve">Počas prevádzky </w:t>
      </w:r>
      <w:r w:rsidR="004752E4">
        <w:t>kr</w:t>
      </w:r>
      <w:r w:rsidR="004752E4" w:rsidRPr="003A3F45">
        <w:t xml:space="preserve">bu </w:t>
      </w:r>
      <w:r w:rsidR="004752E4">
        <w:t xml:space="preserve">sa </w:t>
      </w:r>
      <w:r w:rsidR="004752E4" w:rsidRPr="003A3F45">
        <w:t>nesmiete krb prenášať. </w:t>
      </w:r>
      <w:r w:rsidR="00082339" w:rsidRPr="003A3F45">
        <w:t>Pri prenášaní krb</w:t>
      </w:r>
      <w:r w:rsidR="00150986" w:rsidRPr="003A3F45">
        <w:t>u</w:t>
      </w:r>
      <w:r w:rsidR="00082339" w:rsidRPr="003A3F45">
        <w:t xml:space="preserve"> nesmie byť v horáku </w:t>
      </w:r>
      <w:r w:rsidR="00714ED6" w:rsidRPr="003A3F45">
        <w:t>úbytkový</w:t>
      </w:r>
      <w:r w:rsidR="00082339" w:rsidRPr="003A3F45">
        <w:t xml:space="preserve"> alkohol, horák musí byť prázdny, ináč hrozí, že sa </w:t>
      </w:r>
      <w:r w:rsidR="00714ED6" w:rsidRPr="003A3F45">
        <w:t>úbytkový</w:t>
      </w:r>
      <w:r w:rsidR="00082339" w:rsidRPr="003A3F45">
        <w:t xml:space="preserve"> alkohol dostane mimo horáka, takže po zapálení krbu by sa mohol vznietiť.</w:t>
      </w:r>
      <w:r w:rsidR="00082339" w:rsidRPr="003A3F45">
        <w:br/>
      </w:r>
      <w:r w:rsidR="00061BCC" w:rsidRPr="003A3F45">
        <w:t xml:space="preserve">Automatický horák nesmie byť používaný ani skladovaný v prašnom prostredí. </w:t>
      </w:r>
      <w:r w:rsidR="00061BCC" w:rsidRPr="003A3F45">
        <w:br/>
      </w:r>
      <w:r w:rsidR="00714ED6">
        <w:t>9</w:t>
      </w:r>
      <w:r w:rsidR="00BF40AA">
        <w:t xml:space="preserve">. Životnosť automatického </w:t>
      </w:r>
      <w:proofErr w:type="spellStart"/>
      <w:r w:rsidR="00BF40AA">
        <w:t>biokrbu</w:t>
      </w:r>
      <w:proofErr w:type="spellEnd"/>
      <w:r w:rsidR="00BF40AA">
        <w:t xml:space="preserve"> je 5 rokov. Každých 5 rokov je potrebné vymeniť všetky rozvody a čerpadlá v krbe.</w:t>
      </w:r>
      <w:r w:rsidR="00EC3C0A" w:rsidRPr="003A3F45">
        <w:br/>
      </w:r>
    </w:p>
    <w:p w14:paraId="2D059C08" w14:textId="0CCD5E37" w:rsidR="00082339" w:rsidRPr="00487BAC" w:rsidRDefault="00D422CB" w:rsidP="00686D2E"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10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Telef</w:t>
      </w:r>
      <w:r w:rsidR="00DB129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</w:t>
      </w:r>
      <w:r w:rsidR="00DB129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10-16</w:t>
      </w:r>
      <w:r w:rsidR="003A3F45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hod.,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DD2AE1" w:rsidRPr="00353655">
        <w:rPr>
          <w:noProof/>
          <w:lang w:val="en-GB" w:eastAsia="en-GB"/>
        </w:rPr>
        <w:drawing>
          <wp:inline distT="0" distB="0" distL="0" distR="0" wp14:anchorId="1207A8FD" wp14:editId="4AEABD36">
            <wp:extent cx="1774825" cy="968375"/>
            <wp:effectExtent l="0" t="0" r="0" b="3175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339" w:rsidRPr="00487BAC" w:rsidSect="00A619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383830">
    <w:abstractNumId w:val="1"/>
  </w:num>
  <w:num w:numId="2" w16cid:durableId="1654218706">
    <w:abstractNumId w:val="2"/>
  </w:num>
  <w:num w:numId="3" w16cid:durableId="268857124">
    <w:abstractNumId w:val="0"/>
  </w:num>
  <w:num w:numId="4" w16cid:durableId="482817769">
    <w:abstractNumId w:val="4"/>
  </w:num>
  <w:num w:numId="5" w16cid:durableId="46034573">
    <w:abstractNumId w:val="5"/>
  </w:num>
  <w:num w:numId="6" w16cid:durableId="87701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BB"/>
    <w:rsid w:val="00002098"/>
    <w:rsid w:val="00005B89"/>
    <w:rsid w:val="00030D51"/>
    <w:rsid w:val="00054FF9"/>
    <w:rsid w:val="00061BCC"/>
    <w:rsid w:val="000816D2"/>
    <w:rsid w:val="00082339"/>
    <w:rsid w:val="000A286D"/>
    <w:rsid w:val="000E10D5"/>
    <w:rsid w:val="00117371"/>
    <w:rsid w:val="0012493E"/>
    <w:rsid w:val="00127B3A"/>
    <w:rsid w:val="00150986"/>
    <w:rsid w:val="00152C1A"/>
    <w:rsid w:val="00221CFF"/>
    <w:rsid w:val="0023459E"/>
    <w:rsid w:val="002402BB"/>
    <w:rsid w:val="002437BA"/>
    <w:rsid w:val="002509BC"/>
    <w:rsid w:val="0026219D"/>
    <w:rsid w:val="00265CC8"/>
    <w:rsid w:val="002A36A7"/>
    <w:rsid w:val="002B3E8D"/>
    <w:rsid w:val="002B4D58"/>
    <w:rsid w:val="002F1991"/>
    <w:rsid w:val="00331161"/>
    <w:rsid w:val="00343902"/>
    <w:rsid w:val="003966B2"/>
    <w:rsid w:val="00397A7D"/>
    <w:rsid w:val="003A3F45"/>
    <w:rsid w:val="003E4BBC"/>
    <w:rsid w:val="003F1CF2"/>
    <w:rsid w:val="00407372"/>
    <w:rsid w:val="00416B03"/>
    <w:rsid w:val="004367FE"/>
    <w:rsid w:val="00443D48"/>
    <w:rsid w:val="004752E4"/>
    <w:rsid w:val="00486262"/>
    <w:rsid w:val="00487BAC"/>
    <w:rsid w:val="00493002"/>
    <w:rsid w:val="004B0EF0"/>
    <w:rsid w:val="005345A9"/>
    <w:rsid w:val="00561EDB"/>
    <w:rsid w:val="005769A6"/>
    <w:rsid w:val="00577807"/>
    <w:rsid w:val="00585876"/>
    <w:rsid w:val="005C0344"/>
    <w:rsid w:val="006145E8"/>
    <w:rsid w:val="006468E2"/>
    <w:rsid w:val="00686D2E"/>
    <w:rsid w:val="006C1500"/>
    <w:rsid w:val="006C1C94"/>
    <w:rsid w:val="006E7161"/>
    <w:rsid w:val="007121E6"/>
    <w:rsid w:val="00714ED6"/>
    <w:rsid w:val="0071710D"/>
    <w:rsid w:val="00731F17"/>
    <w:rsid w:val="007533ED"/>
    <w:rsid w:val="00753CF6"/>
    <w:rsid w:val="00765247"/>
    <w:rsid w:val="007B14B9"/>
    <w:rsid w:val="007F2E6D"/>
    <w:rsid w:val="007F6407"/>
    <w:rsid w:val="00800BD1"/>
    <w:rsid w:val="00803915"/>
    <w:rsid w:val="00806EC7"/>
    <w:rsid w:val="00812A6F"/>
    <w:rsid w:val="008317D7"/>
    <w:rsid w:val="0084739F"/>
    <w:rsid w:val="00857710"/>
    <w:rsid w:val="00857BDF"/>
    <w:rsid w:val="00863553"/>
    <w:rsid w:val="00896DB7"/>
    <w:rsid w:val="008C6B38"/>
    <w:rsid w:val="008D6CBB"/>
    <w:rsid w:val="00947A19"/>
    <w:rsid w:val="00947A28"/>
    <w:rsid w:val="00954840"/>
    <w:rsid w:val="009656F8"/>
    <w:rsid w:val="0098362A"/>
    <w:rsid w:val="009B0E9F"/>
    <w:rsid w:val="009C2042"/>
    <w:rsid w:val="009C5C75"/>
    <w:rsid w:val="00A1487A"/>
    <w:rsid w:val="00A37D3F"/>
    <w:rsid w:val="00A42611"/>
    <w:rsid w:val="00A538CE"/>
    <w:rsid w:val="00A619AD"/>
    <w:rsid w:val="00A66E7E"/>
    <w:rsid w:val="00A76B35"/>
    <w:rsid w:val="00A93A82"/>
    <w:rsid w:val="00AC2A99"/>
    <w:rsid w:val="00B27752"/>
    <w:rsid w:val="00B36370"/>
    <w:rsid w:val="00BA2FA7"/>
    <w:rsid w:val="00BC0F9C"/>
    <w:rsid w:val="00BF40AA"/>
    <w:rsid w:val="00C30F3E"/>
    <w:rsid w:val="00C3438C"/>
    <w:rsid w:val="00C70947"/>
    <w:rsid w:val="00C70A88"/>
    <w:rsid w:val="00C74D7E"/>
    <w:rsid w:val="00C77507"/>
    <w:rsid w:val="00C812C3"/>
    <w:rsid w:val="00C85994"/>
    <w:rsid w:val="00CC499E"/>
    <w:rsid w:val="00CD1658"/>
    <w:rsid w:val="00CD7098"/>
    <w:rsid w:val="00CF7215"/>
    <w:rsid w:val="00D12B3E"/>
    <w:rsid w:val="00D422CB"/>
    <w:rsid w:val="00D70FF5"/>
    <w:rsid w:val="00DA1E73"/>
    <w:rsid w:val="00DB1291"/>
    <w:rsid w:val="00DC4543"/>
    <w:rsid w:val="00DD2AE1"/>
    <w:rsid w:val="00DE10E4"/>
    <w:rsid w:val="00E05E1C"/>
    <w:rsid w:val="00E10BEE"/>
    <w:rsid w:val="00E83766"/>
    <w:rsid w:val="00EB1875"/>
    <w:rsid w:val="00EC1195"/>
    <w:rsid w:val="00EC3C0A"/>
    <w:rsid w:val="00EE4E4A"/>
    <w:rsid w:val="00EE62F7"/>
    <w:rsid w:val="00F4421A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info@biokamin-e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ign-biokrby.sk/bioalkohol-x-5l/p66659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25</cp:revision>
  <cp:lastPrinted>2022-12-09T10:09:00Z</cp:lastPrinted>
  <dcterms:created xsi:type="dcterms:W3CDTF">2024-02-25T14:19:00Z</dcterms:created>
  <dcterms:modified xsi:type="dcterms:W3CDTF">2024-02-25T17:45:00Z</dcterms:modified>
</cp:coreProperties>
</file>